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733" w:rsidRPr="00B259D3" w:rsidRDefault="00771733" w:rsidP="00771733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71733" w:rsidRPr="00B259D3" w:rsidRDefault="00771733" w:rsidP="00771733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29 «Фантазия»</w:t>
      </w:r>
    </w:p>
    <w:p w:rsidR="00EE2A85" w:rsidRPr="00B259D3" w:rsidRDefault="00771733" w:rsidP="00771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муницального образования города-курорт Анапа</w:t>
      </w:r>
    </w:p>
    <w:p w:rsidR="00771733" w:rsidRPr="00B259D3" w:rsidRDefault="00771733" w:rsidP="00EE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733" w:rsidRPr="00B259D3" w:rsidRDefault="00771733" w:rsidP="00771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771733" w:rsidRPr="00B259D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33" w:rsidRPr="00B259D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33" w:rsidRPr="00B259D3" w:rsidRDefault="00771733" w:rsidP="004C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466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3466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4C1F3F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</w:t>
      </w:r>
      <w:r w:rsidR="004C1F3F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3466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F3F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1F3F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</w:p>
    <w:p w:rsidR="00EE2A85" w:rsidRPr="00B259D3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85" w:rsidRPr="00B259D3" w:rsidRDefault="005E033B" w:rsidP="004C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9697423"/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76C6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рассмотрения обращений граждан о коррупционных правонарушениях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EE2A85" w:rsidRPr="00B259D3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85" w:rsidRPr="00B259D3" w:rsidRDefault="00EE2A85" w:rsidP="00BD7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ст.13.3. ФЗ-273 от 25.12.2008 года «О противодействии коррупции»,</w:t>
      </w:r>
      <w:r w:rsidR="00C64492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коррупционных правонарушений,</w:t>
      </w:r>
      <w:r w:rsidR="00BD76C6" w:rsidRPr="00B259D3">
        <w:t xml:space="preserve"> </w:t>
      </w:r>
      <w:r w:rsidR="00BD76C6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Федерации»,</w:t>
      </w:r>
    </w:p>
    <w:p w:rsidR="00D5455B" w:rsidRPr="00B259D3" w:rsidRDefault="00D5455B" w:rsidP="00EE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85" w:rsidRPr="00B259D3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D76C6" w:rsidRPr="00B259D3" w:rsidRDefault="00BD76C6" w:rsidP="004C1F3F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рассмотрения обращений граждан о коррупционных правонарушениях (далее Положение)</w:t>
      </w:r>
      <w:r w:rsidR="006B705E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приказом заведующего № 01/13 от 09.01.2024г.</w:t>
      </w:r>
      <w:r w:rsidR="002753DD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</w:t>
      </w:r>
      <w:r w:rsidR="00845C4A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действительным </w:t>
      </w:r>
      <w:r w:rsidR="00845C4A" w:rsidRPr="00B25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64492" w:rsidRPr="00B25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1).</w:t>
      </w:r>
    </w:p>
    <w:p w:rsidR="000844FA" w:rsidRPr="00B259D3" w:rsidRDefault="000844FA" w:rsidP="004C1F3F">
      <w:pPr>
        <w:pStyle w:val="a3"/>
        <w:numPr>
          <w:ilvl w:val="0"/>
          <w:numId w:val="1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1F3F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журнал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сообщений о совершении коррупционных правонарушений работниками М</w:t>
      </w:r>
      <w:r w:rsidR="004C1F3F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4C1F3F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д/с № 29 «Фантазия» </w:t>
      </w:r>
      <w:r w:rsidR="004C1F3F" w:rsidRPr="00B25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2).</w:t>
      </w:r>
    </w:p>
    <w:p w:rsidR="00C9745F" w:rsidRPr="00B259D3" w:rsidRDefault="00C9745F" w:rsidP="00C974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работников ДОУ с Положением о порядке рассмотрения обращений граждан о коррупционных правонарушениях</w:t>
      </w:r>
      <w:r w:rsidRPr="00B25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(приложение </w:t>
      </w:r>
      <w:r w:rsidR="00325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B25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C9745F" w:rsidRPr="00B259D3" w:rsidRDefault="00C9745F" w:rsidP="00C97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Ответственный: старший воспитатель, Жидкова Ирина Борисовна.</w:t>
      </w:r>
    </w:p>
    <w:p w:rsidR="00EE2A85" w:rsidRPr="00B259D3" w:rsidRDefault="00C9745F" w:rsidP="00C9745F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2A85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BE5296" w:rsidRPr="00B259D3" w:rsidRDefault="00BE5296" w:rsidP="00D5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7C" w:rsidRPr="00B259D3" w:rsidRDefault="00CF197C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61F" w:rsidRPr="00B259D3" w:rsidRDefault="00CF197C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</w:t>
      </w:r>
      <w:r w:rsidR="00C64492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Ж.Е. Сорокина</w:t>
      </w:r>
    </w:p>
    <w:p w:rsidR="005B1709" w:rsidRPr="00B259D3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01" w:rsidRPr="00B259D3" w:rsidRDefault="00202601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 (а): _________ /И.Б. Жидкова/</w:t>
      </w:r>
    </w:p>
    <w:p w:rsidR="005B1709" w:rsidRPr="00B259D3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Pr="00B259D3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Pr="00B259D3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Pr="00B259D3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A00" w:rsidRDefault="00762A00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9851193"/>
    </w:p>
    <w:p w:rsidR="00762A00" w:rsidRDefault="00762A00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00" w:rsidRDefault="00762A00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A00" w:rsidRDefault="00762A00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09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01/1</w:t>
      </w:r>
      <w:r w:rsidR="00DE0B1A"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09.01.2024г.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29 «Фантазия»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Ж.Е. Сорокина</w:t>
      </w:r>
    </w:p>
    <w:p w:rsidR="00C64492" w:rsidRPr="00B259D3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января 2024г.</w:t>
      </w:r>
    </w:p>
    <w:bookmarkEnd w:id="1"/>
    <w:p w:rsidR="00DE0B1A" w:rsidRPr="00B259D3" w:rsidRDefault="00DE0B1A" w:rsidP="00FA1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B1A" w:rsidRPr="00B259D3" w:rsidRDefault="00DE0B1A" w:rsidP="00DE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9D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E0B1A" w:rsidRPr="00B259D3" w:rsidRDefault="00DE0B1A" w:rsidP="00DE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9D3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обращений граждан о коррупционных правонарушениях</w:t>
      </w:r>
    </w:p>
    <w:p w:rsidR="00DE0B1A" w:rsidRPr="00B259D3" w:rsidRDefault="00DE0B1A" w:rsidP="00FA1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1. Общие положения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1.1. Настоящее Положение о порядке рассмотрения обращений граждан о коррупционных правонарушениях в муниципальное автономное дошкольное образовательное учреждение детский сад № 29 «Фантазия» (далее – ДОУ) разработано в соответствии с Федеральным законом Российской Федерации от 29.12.2012г. № 273-ФЗ «Об образовании в Российской Федерации»; Федеральным законом Российской Федерации от 02.05.2006 г. №59-ФЗ «О порядке рассмотрения обращений граждан Российской Федерации».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Положением регулируются правоотношения, связанные с реализацией гражданином РФ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ДОУ.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1.2. Организация работы с обращениями граждан в администрацию ДОУ ведется в соответствии с Конституцией РФ, Федеральным законом от 06.10.2003 г. № 131-ФЗ «Об общих принципах организации местного самоуправления в РФ, Федеральным законом Российской Федерации от 02.05.2006 г. №59-ФЗ «О порядке рассмотрения обращений граждан Российской Федерации», Уставом ДОУ и настоящим Положением.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Организация работы с письменными и устными обращениями граждан должна обеспечивать необходимые условия для осуществления предоставленного и гарантированного гражданам Конституцией РФ права обращаться с предложениями, заявлениями и жалобами в письменной и устной форме.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1.3.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1.4.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</w:t>
      </w:r>
      <w:r w:rsidRPr="00B259D3">
        <w:rPr>
          <w:rFonts w:ascii="Times New Roman" w:hAnsi="Times New Roman" w:cs="Times New Roman"/>
          <w:sz w:val="26"/>
          <w:szCs w:val="26"/>
        </w:rPr>
        <w:lastRenderedPageBreak/>
        <w:t xml:space="preserve">исключением случаев, установленных международным договором Российской Федерации или федеральным законом.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Обращения граждан поступают в виде предложений, заявлений и жалоб.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>Предложение</w:t>
      </w:r>
      <w:r w:rsidRPr="00B259D3">
        <w:rPr>
          <w:rFonts w:ascii="Times New Roman" w:hAnsi="Times New Roman" w:cs="Times New Roman"/>
          <w:sz w:val="26"/>
          <w:szCs w:val="26"/>
        </w:rPr>
        <w:t xml:space="preserve"> – обращение граждан, направленное на улучшение деятельности ДОУ.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B259D3">
        <w:rPr>
          <w:rFonts w:ascii="Times New Roman" w:hAnsi="Times New Roman" w:cs="Times New Roman"/>
          <w:sz w:val="26"/>
          <w:szCs w:val="26"/>
        </w:rPr>
        <w:t xml:space="preserve"> – обращение в целях реализации прав и законных интересов граждан.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>Жалоба</w:t>
      </w:r>
      <w:r w:rsidRPr="00B259D3">
        <w:rPr>
          <w:rFonts w:ascii="Times New Roman" w:hAnsi="Times New Roman" w:cs="Times New Roman"/>
          <w:sz w:val="26"/>
          <w:szCs w:val="26"/>
        </w:rPr>
        <w:t xml:space="preserve"> – обращение с требованием о восстановлении прав и законных интересов граждан, нарушенных действиями (или бездействием) сотрудников ДОУ, а также решениями администрации ДОУ.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Анонимными считаются письма граждан без указания фамилии, адреса, по которому должен быть направлен ответ, по таким обращениям ответ не дается.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1.5.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обращение вопросов.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1.6. Администрация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 </w:t>
      </w:r>
    </w:p>
    <w:p w:rsidR="00DE679B" w:rsidRPr="00B259D3" w:rsidRDefault="00DE679B" w:rsidP="00DE6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79B" w:rsidRPr="00B259D3" w:rsidRDefault="00DE0B1A" w:rsidP="00DE67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2. Право граждан на обращение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2.2. Граждане реализуют право на обращение свободно и добровольно, не нарушая прав и свободы других лиц.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2.3. Форма обращения гражданами выбирается самостоятельно.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2.4. Рассмотрение обращений граждан осуществляется бесплатно.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2.5. При рассмотрении обращения в администрацию ДОУ гражданин имеет право: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- Представлять дополнительные документы и материалы, либо обращаться с просьбой об их истребовании.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- 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- Получать письменный ответ по существу поставленных в обращение вопросов, за исключением случаев, указанных в п.п. 5.4, 5.8 настоящего Положения или уведомление о переадресации письменного обращения в </w:t>
      </w:r>
      <w:r w:rsidRPr="00B259D3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государственные органы,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- Обращаться с жалобой на принятое по обращению решение или действие (бездействие), а также с заявлением о прекращении рассмотрения обращения. </w:t>
      </w:r>
    </w:p>
    <w:p w:rsidR="00DE679B" w:rsidRPr="00B259D3" w:rsidRDefault="00DE679B" w:rsidP="00DE6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79B" w:rsidRPr="00B259D3" w:rsidRDefault="00DE0B1A" w:rsidP="00DE67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к письменному обращению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3.1. В письменном обращении граждан в обязательном порядке указывается наименование администрации, либо фамилия, имя, отчество соответствующего должностного лица или его должность в администрации ДОУ, а также свою,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3.2. 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3.3. Обращение, поступившее в администрацию ДОУ по информационным системам общего пользования, подлежит рассмотрению в порядке, установленном настоящим Положением.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3.4. Гражданин направляет свое письменное обращение непосредственно на имя заведующего ДОУ или его заместителей.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3.5. Письменное обращение подлежит обязательной регистрации в течение трех дней с момента поступления. Все поступающие в администрацию ДОУ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 первого листа.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3.6. Письма граждан с пометкой «лично» после прочтения </w:t>
      </w:r>
      <w:r w:rsidR="00DE679B" w:rsidRPr="00B259D3">
        <w:rPr>
          <w:rFonts w:ascii="Times New Roman" w:hAnsi="Times New Roman" w:cs="Times New Roman"/>
          <w:sz w:val="26"/>
          <w:szCs w:val="26"/>
        </w:rPr>
        <w:t>адресатом в случае, если</w:t>
      </w:r>
      <w:r w:rsidRPr="00B259D3">
        <w:rPr>
          <w:rFonts w:ascii="Times New Roman" w:hAnsi="Times New Roman" w:cs="Times New Roman"/>
          <w:sz w:val="26"/>
          <w:szCs w:val="26"/>
        </w:rPr>
        <w:t xml:space="preserve"> в них ставятся вопросы, требующие официальных ответов, передаются на регистрацию в установленном порядке.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3.7. Письменное обращение, содержащее вопросы, решение которых не входит в компетенцию администрации ДОУ,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5.4, 5.8 настоящего Положения.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>3.8. Запрещается направлять жалобы граждан на рассмотрение тем должностным лицам администрации ДОУ, решение или действие (бездействие) которых обжалуется.</w:t>
      </w:r>
    </w:p>
    <w:p w:rsidR="00DE679B" w:rsidRPr="00B259D3" w:rsidRDefault="00DE679B" w:rsidP="00DE6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79B" w:rsidRPr="00B259D3" w:rsidRDefault="00DE0B1A" w:rsidP="00DE67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4. Рассмотрение обращений граждан, подготовка ответов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4.1. Обращение, поступившее заведующему ДОУ, подлежит обязательному рассмотрению.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4.2. Учет, регистрация, ход рассмотрения обращения граждан осуществляются заведующим с занесением в журнал общений граждан.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4.3. Заведующий ДОУ: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lastRenderedPageBreak/>
        <w:t xml:space="preserve">- 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- принимает меры, направленные на восстановление или защиту нарушенных прав, свобод и законных интересов гражданина;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- дает письменные ответы по существу поставленных в обращении вопросов;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-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4.4. Учреждения, по направленному в установленном порядке запросу заведующего ДОУ, рассматривающего обращение, обязаны в течение 15 дней предоставить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4.5. Ответы на обращения граждан, присланные на имя заведующего ДОУ, готовятся на бланке учреждения за подписью заведующего ДОУ и регистрируются в журнале.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>4.6. Ответы должны содержать конкретную и четкую информацию по всем вопросам, поставленным в обращении граждан.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 Если заявителю дан ответ в устной форме, то в материалах, приложенных к обращению, должно быть это указано.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Если дается промежуточный ответ, то указывается срок окончательного решения поставленного вопроса.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Ответы, подготовленные на основании правовых документов, должны содержать реквизиты этих документов с указанием даты и наименования.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Ответ на обращение, поступившее в Администрацию ДОУ по информационным системам общего пользования, направляется по почтовому адресу, указанному в обращении.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4.7. Обращения граждан после их рассмотрения исполнителями возвращаются со всеми относящимися к ним материалами заведующему ДОУ, который формирует дела, в том числе с ответом заявителю в случае, если давалось поручение информировать руководство о результатах рассмотрения.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4.8. Порядок визирования подготовленных ответов на обращения граждан за подписью заведующей ДОУ и его заместителей устанавливается следующий: 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руководителей, участвовавших в подготовке ответа, с расшифровкой фамилий. </w:t>
      </w:r>
    </w:p>
    <w:p w:rsidR="00DE679B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4.9. 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 </w:t>
      </w:r>
    </w:p>
    <w:p w:rsidR="00DE679B" w:rsidRPr="00B259D3" w:rsidRDefault="00DE679B" w:rsidP="00DE67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E679B" w:rsidRPr="00B259D3" w:rsidRDefault="00DE0B1A" w:rsidP="00DE67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5. Порядок рассмотрения отдельных обращений </w:t>
      </w:r>
    </w:p>
    <w:p w:rsidR="007C0FE5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lastRenderedPageBreak/>
        <w:t xml:space="preserve">5.1. 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 </w:t>
      </w:r>
    </w:p>
    <w:p w:rsidR="007C0FE5" w:rsidRPr="00B259D3" w:rsidRDefault="00DE0B1A" w:rsidP="00DE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заведующей ДОУ, принимается решение о списании данного обращения «В дело». </w:t>
      </w:r>
    </w:p>
    <w:p w:rsidR="007C0FE5" w:rsidRPr="00B259D3" w:rsidRDefault="00DE0B1A" w:rsidP="007C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9D3">
        <w:rPr>
          <w:rFonts w:ascii="Times New Roman" w:hAnsi="Times New Roman" w:cs="Times New Roman"/>
          <w:sz w:val="26"/>
          <w:szCs w:val="26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</w:t>
      </w:r>
      <w:r w:rsidRPr="00B259D3">
        <w:rPr>
          <w:rFonts w:ascii="Times New Roman" w:eastAsia="Times New Roman" w:hAnsi="Times New Roman" w:cs="Times New Roman"/>
          <w:sz w:val="26"/>
          <w:szCs w:val="26"/>
          <w:lang w:eastAsia="ru-RU"/>
        </w:rPr>
        <w:t>й.</w:t>
      </w:r>
    </w:p>
    <w:p w:rsidR="007C0FE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5.4. Обращение, в котором обжалуется судебное решение, возвращается гражданину с разъяснением порядка обжалования данного судебного решения.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5.5. 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Заведующий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7C0FE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Решение о списании данного обращения «В дело» и направлении сообщения заявителю о недопустимости злоупотребления правом принимается и подписывается заведующим ДОУ или заместителем.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5.6. 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При работе с повторными обращениями делопроизводитель формирует дело с уже имеющимися документами по обращениям данного заявителя.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ДОУ.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5.9.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</w:t>
      </w:r>
      <w:r w:rsidRPr="00B259D3">
        <w:rPr>
          <w:rFonts w:ascii="Times New Roman" w:hAnsi="Times New Roman" w:cs="Times New Roman"/>
          <w:sz w:val="26"/>
          <w:szCs w:val="26"/>
        </w:rPr>
        <w:lastRenderedPageBreak/>
        <w:t xml:space="preserve">невозможности дать ответ по существу в связи с недопустимостью разглашения указанных сведений. </w:t>
      </w:r>
    </w:p>
    <w:p w:rsidR="00A17695" w:rsidRPr="00B259D3" w:rsidRDefault="00A17695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6. Сроки рассмотрения обращений и уведомление заявителей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6.1. Срок рассмотрения обращения исчисляется в календарных днях.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Все обращения, поступившие в учреждение, подлежат обязательной регистрации в срок, не превышающий трех дней со дня их поступления, за исключением жалоб на решения и действия (бездействие) при предоставлении государственных услуг, которые регистрируются не позднее следующего рабочего дня со дня их поступления.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Обращения, не требующие дополнительного изучения и проверки, рассматриваются безотлагательно. О результатах рассмотрения уведомляются заявители.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6.2. Обращения, поступившие заведующему ДОУ, рассматриваются в срок до одного месяца со дня их регистрации, если иной срок (меньший) не установлен руководителем.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6.3. В исключительных случаях заведующий ДОУ вправе продлить срок рассмотрения обращения не более чем на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 </w:t>
      </w:r>
    </w:p>
    <w:p w:rsidR="00A17695" w:rsidRPr="00B259D3" w:rsidRDefault="00A17695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7. Организация работы по личному приему граждан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7.1. График и порядок личного приема граждан в ДОУ устанавливается заведующим.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7.2. При личном приеме гражданин предъявляет документ, удостоверяющий его личность.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7.3. По вопросам, не входящим в компетенцию заведующего ДОУ, заявителям рекомендуется обратиться в соответствующие органы, учреждения, организации.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7.4. Во время записи на прием заведующий заполняет карточку личного приема гражданина (форма прилагается),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«Оставлено заявление» и дата регистрации.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7.5. При повторных обращениях подбираются имеющиеся материалы по делу заявителя.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lastRenderedPageBreak/>
        <w:t xml:space="preserve">7.7. Если гражданин ввиду ограниченных способностей или возможностей здоровья не может самостоятельно в письменной форме изложить суть обращения, ему оказывается помощь в написании обращения. </w:t>
      </w:r>
    </w:p>
    <w:p w:rsidR="00A17695" w:rsidRPr="00B259D3" w:rsidRDefault="00DE0B1A" w:rsidP="007C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7.8. В случае грубого, агрессивного поведения гражданина прием прекращается, о чем делается запись в учетной форме. Граждане с признаками алкогольного, наркотического или иного токсического опьянения на прием не допускаются. </w:t>
      </w:r>
    </w:p>
    <w:p w:rsidR="00A17695" w:rsidRPr="00B259D3" w:rsidRDefault="00A17695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8. Работа с обращениями, поставленными на контроль </w:t>
      </w: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8.1. Обращения, в которых сообщается о конкретных нарушениях законных прав и интересов граждан, ставятся на контроль. </w:t>
      </w: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8.2. Должностное лицо – исполнитель в установленные сроки рассматривает контрольное обращение, информирует о результатах заведующего ДОУ, готовит ответ заявителю. </w:t>
      </w: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8.3.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 </w:t>
      </w: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8.4. Письменные обращения, на которые даются промежуточные ответы, с контроля не снимаются. Контроль завершается только после вынесения и принятия, исчерпывающих мер по разрешению предложения, заявления, жалобы. Решение о снятии с контроля принимает заведующая ДОУ. </w:t>
      </w:r>
    </w:p>
    <w:p w:rsidR="00A17695" w:rsidRPr="00B259D3" w:rsidRDefault="00A17695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 xml:space="preserve">9. Хранение материалов по обращениям граждан </w:t>
      </w:r>
    </w:p>
    <w:p w:rsidR="00A17695" w:rsidRPr="00B259D3" w:rsidRDefault="00DE0B1A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>9.1. Ответственность за организацию и состояние делопроизводства по письмам и устным обращениям граждан возлагается на заведующего ДОУ. 9</w:t>
      </w:r>
    </w:p>
    <w:p w:rsidR="00A17695" w:rsidRPr="00B259D3" w:rsidRDefault="00DE0B1A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.2. Заведующий ДОУ организует ведение журнала регистрации по обращениям граждан. </w:t>
      </w:r>
    </w:p>
    <w:p w:rsidR="00A17695" w:rsidRPr="00B259D3" w:rsidRDefault="00DE0B1A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9.3. Заведующий ДОУ осуществляет хранение и использование в справочных и иных целях предложений, заявлений и жалоб граждан. </w:t>
      </w:r>
    </w:p>
    <w:p w:rsidR="00A17695" w:rsidRPr="00B259D3" w:rsidRDefault="00DE0B1A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9.4.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 </w:t>
      </w:r>
    </w:p>
    <w:p w:rsidR="00A17695" w:rsidRPr="00B259D3" w:rsidRDefault="00DE0B1A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9.5. 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06.10.2000г. Перечнем типовых управленческих документов, образующихся в деятельности организации, с указанием сроков хранения. </w:t>
      </w:r>
    </w:p>
    <w:p w:rsidR="00A17695" w:rsidRPr="00B259D3" w:rsidRDefault="00DE0B1A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9.6. Хранение дел у исполнителей запрещается. </w:t>
      </w:r>
    </w:p>
    <w:p w:rsidR="00A17695" w:rsidRPr="00B259D3" w:rsidRDefault="00DE0B1A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9.7.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 </w:t>
      </w:r>
    </w:p>
    <w:p w:rsidR="00A17695" w:rsidRPr="00B259D3" w:rsidRDefault="00DE0B1A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9.8. Решение о списании указанных обращений принимает заведующий ДОУ. </w:t>
      </w:r>
    </w:p>
    <w:p w:rsidR="00A17695" w:rsidRPr="00B259D3" w:rsidRDefault="00A17695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A17695" w:rsidP="00A17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A17695" w:rsidP="00A176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DE0B1A" w:rsidP="00A176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17695" w:rsidRPr="00B259D3" w:rsidRDefault="00DE0B1A" w:rsidP="00A176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к Положению о порядке рассмотрения </w:t>
      </w:r>
    </w:p>
    <w:p w:rsidR="00A17695" w:rsidRPr="00B259D3" w:rsidRDefault="00DE0B1A" w:rsidP="00A176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обращения граждан в </w:t>
      </w:r>
    </w:p>
    <w:p w:rsidR="00A17695" w:rsidRPr="00B259D3" w:rsidRDefault="00A17695" w:rsidP="00A176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>МАДОУ д/с № 29 «Фантазия»</w:t>
      </w:r>
    </w:p>
    <w:p w:rsidR="00A17695" w:rsidRPr="00B259D3" w:rsidRDefault="00A17695" w:rsidP="00A176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A17695" w:rsidP="00A176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DE0B1A" w:rsidP="00A176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59D3">
        <w:rPr>
          <w:rFonts w:ascii="Times New Roman" w:hAnsi="Times New Roman" w:cs="Times New Roman"/>
          <w:b/>
          <w:bCs/>
          <w:sz w:val="26"/>
          <w:szCs w:val="26"/>
        </w:rPr>
        <w:t>КАРТОЧКА ЛИЧНОГО ПРИЕМА ГРАЖДАН</w:t>
      </w:r>
    </w:p>
    <w:p w:rsidR="00A17695" w:rsidRPr="00B259D3" w:rsidRDefault="00A17695" w:rsidP="00A17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Дата приема __________________________________________________ </w:t>
      </w: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Ф.И.О. гражданина_____________________________________________ </w:t>
      </w:r>
    </w:p>
    <w:p w:rsidR="00A17695" w:rsidRPr="00B259D3" w:rsidRDefault="00DE0B1A" w:rsidP="00A17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Место работы _________________________________________________ </w:t>
      </w:r>
    </w:p>
    <w:p w:rsidR="00A17695" w:rsidRPr="00B259D3" w:rsidRDefault="00DE0B1A" w:rsidP="00A17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>Домашний</w:t>
      </w:r>
      <w:r w:rsidR="00A17695" w:rsidRPr="00B259D3">
        <w:rPr>
          <w:rFonts w:ascii="Times New Roman" w:hAnsi="Times New Roman" w:cs="Times New Roman"/>
          <w:sz w:val="26"/>
          <w:szCs w:val="26"/>
        </w:rPr>
        <w:t xml:space="preserve"> </w:t>
      </w:r>
      <w:r w:rsidRPr="00B259D3">
        <w:rPr>
          <w:rFonts w:ascii="Times New Roman" w:hAnsi="Times New Roman" w:cs="Times New Roman"/>
          <w:sz w:val="26"/>
          <w:szCs w:val="26"/>
        </w:rPr>
        <w:t>адрес_______________________________________________ Телефон______________________________________________________ Содержание устного обращения__________________________________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</w:t>
      </w:r>
      <w:r w:rsidR="00A17695" w:rsidRPr="00B259D3">
        <w:rPr>
          <w:rFonts w:ascii="Times New Roman" w:hAnsi="Times New Roman" w:cs="Times New Roman"/>
          <w:sz w:val="26"/>
          <w:szCs w:val="26"/>
        </w:rPr>
        <w:t>_</w:t>
      </w:r>
      <w:r w:rsidRPr="00B259D3">
        <w:rPr>
          <w:rFonts w:ascii="Times New Roman" w:hAnsi="Times New Roman" w:cs="Times New Roman"/>
          <w:sz w:val="26"/>
          <w:szCs w:val="26"/>
        </w:rPr>
        <w:t xml:space="preserve">___________________________________________________ </w:t>
      </w:r>
    </w:p>
    <w:p w:rsidR="00A17695" w:rsidRPr="00B259D3" w:rsidRDefault="00A17695" w:rsidP="00A17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DE0B1A" w:rsidP="00A17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Результат рассмотрения устного обращения гражданина </w:t>
      </w:r>
    </w:p>
    <w:p w:rsidR="00A17695" w:rsidRPr="00B259D3" w:rsidRDefault="00DE0B1A" w:rsidP="00A17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1.Кому отправлено (резолюция)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2.Дата исполнения__________________________________________________ 3.Дополнительный контроль__________________________________________ 4.Снято с контроля__________________________________________________ 5.Результат________________________________________________________ 6.Дата, должность исполнителя_______________________________________ </w:t>
      </w:r>
    </w:p>
    <w:p w:rsidR="00A17695" w:rsidRPr="00B259D3" w:rsidRDefault="00DE0B1A" w:rsidP="00A17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59D3">
        <w:rPr>
          <w:rFonts w:ascii="Times New Roman" w:hAnsi="Times New Roman" w:cs="Times New Roman"/>
          <w:sz w:val="26"/>
          <w:szCs w:val="26"/>
        </w:rPr>
        <w:t xml:space="preserve">7.От гражданина принято письменное заявление (Прилагается) </w:t>
      </w:r>
    </w:p>
    <w:p w:rsidR="00A17695" w:rsidRPr="00B259D3" w:rsidRDefault="00A17695" w:rsidP="00A17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695" w:rsidRPr="00B259D3" w:rsidRDefault="00A17695" w:rsidP="00A17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B1A" w:rsidRPr="00B259D3" w:rsidRDefault="00DE0B1A" w:rsidP="00A17695">
      <w:pPr>
        <w:spacing w:after="0" w:line="240" w:lineRule="auto"/>
      </w:pPr>
      <w:r w:rsidRPr="00B259D3">
        <w:rPr>
          <w:rFonts w:ascii="Times New Roman" w:hAnsi="Times New Roman" w:cs="Times New Roman"/>
          <w:sz w:val="26"/>
          <w:szCs w:val="26"/>
        </w:rPr>
        <w:t>Вх. № от «___</w:t>
      </w:r>
      <w:proofErr w:type="gramStart"/>
      <w:r w:rsidRPr="00B259D3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B259D3">
        <w:rPr>
          <w:rFonts w:ascii="Times New Roman" w:hAnsi="Times New Roman" w:cs="Times New Roman"/>
          <w:sz w:val="26"/>
          <w:szCs w:val="26"/>
        </w:rPr>
        <w:t>____________</w:t>
      </w:r>
      <w:r w:rsidRPr="00B259D3">
        <w:t>_____20___ г</w:t>
      </w:r>
      <w:r w:rsidR="00377FFC" w:rsidRPr="00B259D3">
        <w:t>.</w:t>
      </w:r>
    </w:p>
    <w:p w:rsidR="00377FFC" w:rsidRPr="00B259D3" w:rsidRDefault="00377FFC" w:rsidP="00A17695">
      <w:pPr>
        <w:spacing w:after="0" w:line="240" w:lineRule="auto"/>
      </w:pPr>
    </w:p>
    <w:p w:rsidR="00377FFC" w:rsidRPr="00B259D3" w:rsidRDefault="00377FFC" w:rsidP="00A17695">
      <w:pPr>
        <w:spacing w:after="0" w:line="240" w:lineRule="auto"/>
      </w:pPr>
    </w:p>
    <w:p w:rsidR="00377FFC" w:rsidRPr="00B259D3" w:rsidRDefault="00377FFC" w:rsidP="00A17695">
      <w:pPr>
        <w:spacing w:after="0" w:line="240" w:lineRule="auto"/>
      </w:pPr>
    </w:p>
    <w:p w:rsidR="00377FFC" w:rsidRPr="00B259D3" w:rsidRDefault="00377FFC" w:rsidP="00A17695">
      <w:pPr>
        <w:spacing w:after="0" w:line="240" w:lineRule="auto"/>
      </w:pPr>
    </w:p>
    <w:p w:rsidR="00377FFC" w:rsidRPr="00B259D3" w:rsidRDefault="00377FFC" w:rsidP="00A17695">
      <w:pPr>
        <w:spacing w:after="0" w:line="240" w:lineRule="auto"/>
      </w:pPr>
    </w:p>
    <w:p w:rsidR="00377FFC" w:rsidRPr="00B259D3" w:rsidRDefault="00377FFC" w:rsidP="00A17695">
      <w:pPr>
        <w:spacing w:after="0" w:line="240" w:lineRule="auto"/>
      </w:pPr>
    </w:p>
    <w:p w:rsidR="00377FFC" w:rsidRPr="00B259D3" w:rsidRDefault="00377FFC" w:rsidP="00A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FC" w:rsidRPr="00B259D3" w:rsidRDefault="00377FFC" w:rsidP="00A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FC" w:rsidRPr="00B259D3" w:rsidRDefault="00377FFC" w:rsidP="00A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FC" w:rsidRPr="00B259D3" w:rsidRDefault="00377FFC" w:rsidP="00A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FC" w:rsidRPr="00B259D3" w:rsidRDefault="00377FFC" w:rsidP="00A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FC" w:rsidRPr="00B259D3" w:rsidRDefault="00377FFC" w:rsidP="00A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FC" w:rsidRPr="00B259D3" w:rsidRDefault="00377FFC" w:rsidP="00A1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9855230"/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62F23"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12 ОР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09.01.2025г.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29 «Фантазия»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Ж.Е. Сорокина</w:t>
      </w:r>
    </w:p>
    <w:p w:rsidR="00377FFC" w:rsidRPr="00B259D3" w:rsidRDefault="00377FFC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января 2025г.</w:t>
      </w:r>
    </w:p>
    <w:bookmarkEnd w:id="3"/>
    <w:p w:rsidR="00762F23" w:rsidRPr="00B259D3" w:rsidRDefault="00762F23" w:rsidP="0037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171" w:rsidRPr="00B259D3" w:rsidRDefault="00085171" w:rsidP="0008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9D1590" w:rsidRPr="00B259D3" w:rsidRDefault="009D1590" w:rsidP="0008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учета сообщений о совершении </w:t>
      </w:r>
    </w:p>
    <w:p w:rsidR="009D1590" w:rsidRPr="00B259D3" w:rsidRDefault="009D1590" w:rsidP="0008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коррупционных правонарушений работниками</w:t>
      </w:r>
    </w:p>
    <w:p w:rsidR="009D1590" w:rsidRPr="00B259D3" w:rsidRDefault="009D1590" w:rsidP="0008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МАДОУ д/с № 29 «Фантазия»</w:t>
      </w:r>
    </w:p>
    <w:p w:rsidR="009D1590" w:rsidRPr="00B259D3" w:rsidRDefault="009D1590" w:rsidP="0008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9507" w:type="dxa"/>
        <w:tblLook w:val="04A0" w:firstRow="1" w:lastRow="0" w:firstColumn="1" w:lastColumn="0" w:noHBand="0" w:noVBand="1"/>
      </w:tblPr>
      <w:tblGrid>
        <w:gridCol w:w="560"/>
        <w:gridCol w:w="2413"/>
        <w:gridCol w:w="2306"/>
        <w:gridCol w:w="2200"/>
        <w:gridCol w:w="2028"/>
      </w:tblGrid>
      <w:tr w:rsidR="00B259D3" w:rsidRPr="00B259D3" w:rsidTr="00681980">
        <w:tc>
          <w:tcPr>
            <w:tcW w:w="560" w:type="dxa"/>
          </w:tcPr>
          <w:p w:rsidR="009D1590" w:rsidRPr="00B259D3" w:rsidRDefault="009D1590" w:rsidP="009D1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169855305"/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3" w:type="dxa"/>
          </w:tcPr>
          <w:p w:rsidR="009D1590" w:rsidRPr="00B259D3" w:rsidRDefault="009E7B9A" w:rsidP="009D15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обратившегося</w:t>
            </w:r>
          </w:p>
        </w:tc>
        <w:tc>
          <w:tcPr>
            <w:tcW w:w="2306" w:type="dxa"/>
          </w:tcPr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Сообщение о факте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совершения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коррупционных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правонарушений</w:t>
            </w:r>
          </w:p>
          <w:p w:rsidR="009D1590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работниками ДОУ</w:t>
            </w:r>
          </w:p>
        </w:tc>
        <w:tc>
          <w:tcPr>
            <w:tcW w:w="2200" w:type="dxa"/>
          </w:tcPr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коррупционные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преступления,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совершенные</w:t>
            </w:r>
          </w:p>
          <w:p w:rsidR="009D1590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работниками ДОУ</w:t>
            </w:r>
          </w:p>
        </w:tc>
        <w:tc>
          <w:tcPr>
            <w:tcW w:w="2028" w:type="dxa"/>
          </w:tcPr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работников ДОУ,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привлеченных к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уголовной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ответственности за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совершение</w:t>
            </w:r>
          </w:p>
          <w:p w:rsidR="009E7B9A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коррупционных</w:t>
            </w:r>
          </w:p>
          <w:p w:rsidR="009D1590" w:rsidRPr="00B259D3" w:rsidRDefault="009E7B9A" w:rsidP="009E7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преступлений</w:t>
            </w:r>
          </w:p>
        </w:tc>
      </w:tr>
      <w:tr w:rsidR="00B259D3" w:rsidRPr="00B259D3" w:rsidTr="00681980">
        <w:tc>
          <w:tcPr>
            <w:tcW w:w="560" w:type="dxa"/>
          </w:tcPr>
          <w:p w:rsidR="009D159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</w:tcPr>
          <w:p w:rsidR="009D159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</w:tcPr>
          <w:p w:rsidR="009D159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</w:tcPr>
          <w:p w:rsidR="009D159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</w:tcPr>
          <w:p w:rsidR="009D159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259D3" w:rsidRPr="00B259D3" w:rsidTr="00681980">
        <w:tc>
          <w:tcPr>
            <w:tcW w:w="560" w:type="dxa"/>
          </w:tcPr>
          <w:p w:rsidR="00681980" w:rsidRPr="00B259D3" w:rsidRDefault="00681980" w:rsidP="00681980">
            <w:pPr>
              <w:pStyle w:val="a3"/>
              <w:numPr>
                <w:ilvl w:val="0"/>
                <w:numId w:val="15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980" w:rsidRPr="00B259D3" w:rsidTr="00681980">
        <w:tc>
          <w:tcPr>
            <w:tcW w:w="560" w:type="dxa"/>
          </w:tcPr>
          <w:p w:rsidR="00681980" w:rsidRPr="00B259D3" w:rsidRDefault="00681980" w:rsidP="00681980">
            <w:pPr>
              <w:pStyle w:val="a3"/>
              <w:numPr>
                <w:ilvl w:val="0"/>
                <w:numId w:val="15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980" w:rsidRPr="00B259D3" w:rsidTr="00681980">
        <w:tc>
          <w:tcPr>
            <w:tcW w:w="560" w:type="dxa"/>
          </w:tcPr>
          <w:p w:rsidR="00681980" w:rsidRPr="00B259D3" w:rsidRDefault="00681980" w:rsidP="00681980">
            <w:pPr>
              <w:pStyle w:val="a3"/>
              <w:numPr>
                <w:ilvl w:val="0"/>
                <w:numId w:val="15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980" w:rsidRPr="00B259D3" w:rsidTr="00681980">
        <w:tc>
          <w:tcPr>
            <w:tcW w:w="560" w:type="dxa"/>
          </w:tcPr>
          <w:p w:rsidR="00681980" w:rsidRPr="00B259D3" w:rsidRDefault="00681980" w:rsidP="00681980">
            <w:pPr>
              <w:pStyle w:val="a3"/>
              <w:numPr>
                <w:ilvl w:val="0"/>
                <w:numId w:val="15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1980" w:rsidRPr="00B259D3" w:rsidTr="00681980">
        <w:tc>
          <w:tcPr>
            <w:tcW w:w="560" w:type="dxa"/>
          </w:tcPr>
          <w:p w:rsidR="00681980" w:rsidRPr="00B259D3" w:rsidRDefault="00681980" w:rsidP="00681980">
            <w:pPr>
              <w:pStyle w:val="a3"/>
              <w:numPr>
                <w:ilvl w:val="0"/>
                <w:numId w:val="15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980" w:rsidRPr="00B259D3" w:rsidRDefault="00681980" w:rsidP="0068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4"/>
    </w:tbl>
    <w:p w:rsidR="00377FFC" w:rsidRPr="00B259D3" w:rsidRDefault="00377FFC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2" w:rsidRPr="00B259D3" w:rsidRDefault="00234C12" w:rsidP="00A17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6CA" w:rsidRPr="00B259D3" w:rsidRDefault="001B46CA" w:rsidP="001B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6CA" w:rsidRPr="00B259D3" w:rsidRDefault="001B46CA" w:rsidP="001B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B8A" w:rsidRPr="00B259D3" w:rsidRDefault="007E7B8A" w:rsidP="007E7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72F" w:rsidRPr="00B259D3" w:rsidRDefault="001E372F" w:rsidP="007E7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72F" w:rsidRPr="00B259D3" w:rsidRDefault="001E372F" w:rsidP="007E7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72F" w:rsidRPr="00B259D3" w:rsidRDefault="001E372F" w:rsidP="001E3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255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E372F" w:rsidRPr="00B259D3" w:rsidRDefault="001E372F" w:rsidP="001E3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12 ОР</w:t>
      </w:r>
    </w:p>
    <w:p w:rsidR="001E372F" w:rsidRPr="00B259D3" w:rsidRDefault="001E372F" w:rsidP="001E3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1E372F" w:rsidRPr="00B259D3" w:rsidRDefault="001E372F" w:rsidP="001E3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1E372F" w:rsidRPr="00B259D3" w:rsidRDefault="001E372F" w:rsidP="001E3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1E372F" w:rsidRPr="00B259D3" w:rsidRDefault="001E372F" w:rsidP="001E3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09.01.2025г.</w:t>
      </w:r>
    </w:p>
    <w:p w:rsidR="00B259D3" w:rsidRPr="00B259D3" w:rsidRDefault="005407BD" w:rsidP="007E7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59D3" w:rsidRP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порядке рассмотрения обращений граждан о коррупционных правонарушениях</w:t>
      </w:r>
      <w:r w:rsidR="00B2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ознакомлен(а):</w:t>
      </w:r>
    </w:p>
    <w:tbl>
      <w:tblPr>
        <w:tblStyle w:val="a8"/>
        <w:tblW w:w="10065" w:type="dxa"/>
        <w:tblInd w:w="-601" w:type="dxa"/>
        <w:tblLook w:val="04A0" w:firstRow="1" w:lastRow="0" w:firstColumn="1" w:lastColumn="0" w:noHBand="0" w:noVBand="1"/>
      </w:tblPr>
      <w:tblGrid>
        <w:gridCol w:w="588"/>
        <w:gridCol w:w="5369"/>
        <w:gridCol w:w="1700"/>
        <w:gridCol w:w="1229"/>
        <w:gridCol w:w="1179"/>
      </w:tblGrid>
      <w:tr w:rsidR="00B259D3" w:rsidRPr="00B259D3" w:rsidTr="00250B4D">
        <w:tc>
          <w:tcPr>
            <w:tcW w:w="588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>Ф.И.О. сотрудника</w:t>
            </w: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Должность </w:t>
            </w: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9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Подпись </w:t>
            </w: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B259D3" w:rsidRPr="00B259D3" w:rsidTr="00250B4D">
        <w:tc>
          <w:tcPr>
            <w:tcW w:w="588" w:type="dxa"/>
          </w:tcPr>
          <w:p w:rsidR="00B259D3" w:rsidRPr="00B259D3" w:rsidRDefault="00B259D3" w:rsidP="00B259D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B259D3" w:rsidRPr="00B259D3" w:rsidRDefault="00B259D3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B259D3" w:rsidRPr="00B259D3" w:rsidRDefault="00B259D3" w:rsidP="00B25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B0A">
        <w:rPr>
          <w:rFonts w:ascii="Times New Roman" w:eastAsia="Times New Roman" w:hAnsi="Times New Roman" w:cs="Times New Roman"/>
          <w:sz w:val="24"/>
          <w:szCs w:val="24"/>
        </w:rPr>
        <w:t>Ознакомил (а): ________ И.Б. Жидкова /ответственный</w:t>
      </w:r>
      <w:r w:rsidRPr="00CF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B0A">
        <w:rPr>
          <w:rFonts w:ascii="Times New Roman" w:eastAsia="Times New Roman" w:hAnsi="Times New Roman" w:cs="Times New Roman"/>
          <w:sz w:val="24"/>
          <w:szCs w:val="24"/>
        </w:rPr>
        <w:t>за профилактику коррупционных и иных правонарушений/</w:t>
      </w:r>
    </w:p>
    <w:sectPr w:rsidR="00B259D3" w:rsidRPr="00B259D3" w:rsidSect="009A0B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1772" w:rsidRDefault="00901772" w:rsidP="00FA1BAF">
      <w:pPr>
        <w:spacing w:after="0" w:line="240" w:lineRule="auto"/>
      </w:pPr>
      <w:r>
        <w:separator/>
      </w:r>
    </w:p>
  </w:endnote>
  <w:endnote w:type="continuationSeparator" w:id="0">
    <w:p w:rsidR="00901772" w:rsidRDefault="00901772" w:rsidP="00F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1BAF" w:rsidRDefault="00FA1B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1772" w:rsidRDefault="00901772" w:rsidP="00FA1BAF">
      <w:pPr>
        <w:spacing w:after="0" w:line="240" w:lineRule="auto"/>
      </w:pPr>
      <w:r>
        <w:separator/>
      </w:r>
    </w:p>
  </w:footnote>
  <w:footnote w:type="continuationSeparator" w:id="0">
    <w:p w:rsidR="00901772" w:rsidRDefault="00901772" w:rsidP="00FA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30C4"/>
    <w:multiLevelType w:val="hybridMultilevel"/>
    <w:tmpl w:val="2892E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0FC3"/>
    <w:multiLevelType w:val="hybridMultilevel"/>
    <w:tmpl w:val="DD14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1140"/>
    <w:multiLevelType w:val="multilevel"/>
    <w:tmpl w:val="9B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81D6A"/>
    <w:multiLevelType w:val="hybridMultilevel"/>
    <w:tmpl w:val="25EE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1C50"/>
    <w:multiLevelType w:val="hybridMultilevel"/>
    <w:tmpl w:val="CFC0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0A23"/>
    <w:multiLevelType w:val="hybridMultilevel"/>
    <w:tmpl w:val="D80E3566"/>
    <w:lvl w:ilvl="0" w:tplc="F7285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104"/>
    <w:multiLevelType w:val="hybridMultilevel"/>
    <w:tmpl w:val="38B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C08A2"/>
    <w:multiLevelType w:val="hybridMultilevel"/>
    <w:tmpl w:val="9B80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DE7"/>
    <w:multiLevelType w:val="hybridMultilevel"/>
    <w:tmpl w:val="E6783692"/>
    <w:lvl w:ilvl="0" w:tplc="980ECE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526EF"/>
    <w:multiLevelType w:val="multilevel"/>
    <w:tmpl w:val="C166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E62DF"/>
    <w:multiLevelType w:val="hybridMultilevel"/>
    <w:tmpl w:val="82DA5B46"/>
    <w:lvl w:ilvl="0" w:tplc="0854FF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C7D78"/>
    <w:multiLevelType w:val="hybridMultilevel"/>
    <w:tmpl w:val="8FCCF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11CD"/>
    <w:multiLevelType w:val="hybridMultilevel"/>
    <w:tmpl w:val="564A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907FE"/>
    <w:multiLevelType w:val="hybridMultilevel"/>
    <w:tmpl w:val="9F86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419EA"/>
    <w:multiLevelType w:val="hybridMultilevel"/>
    <w:tmpl w:val="9C16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61545"/>
    <w:multiLevelType w:val="hybridMultilevel"/>
    <w:tmpl w:val="CB0C14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65E8C"/>
    <w:multiLevelType w:val="hybridMultilevel"/>
    <w:tmpl w:val="B2F4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5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85"/>
    <w:rsid w:val="000844FA"/>
    <w:rsid w:val="00085171"/>
    <w:rsid w:val="001129BA"/>
    <w:rsid w:val="001B46CA"/>
    <w:rsid w:val="001E372F"/>
    <w:rsid w:val="00202601"/>
    <w:rsid w:val="00234C12"/>
    <w:rsid w:val="00274F05"/>
    <w:rsid w:val="002753DD"/>
    <w:rsid w:val="003255C0"/>
    <w:rsid w:val="00377FFC"/>
    <w:rsid w:val="003C0143"/>
    <w:rsid w:val="003D7138"/>
    <w:rsid w:val="004B5F92"/>
    <w:rsid w:val="004C1F3F"/>
    <w:rsid w:val="005407BD"/>
    <w:rsid w:val="00593DF2"/>
    <w:rsid w:val="005B1709"/>
    <w:rsid w:val="005E033B"/>
    <w:rsid w:val="006064F9"/>
    <w:rsid w:val="00681980"/>
    <w:rsid w:val="006B3432"/>
    <w:rsid w:val="006B705E"/>
    <w:rsid w:val="006F0709"/>
    <w:rsid w:val="00762A00"/>
    <w:rsid w:val="00762F23"/>
    <w:rsid w:val="00771733"/>
    <w:rsid w:val="007C0FE5"/>
    <w:rsid w:val="007E7B8A"/>
    <w:rsid w:val="008047DB"/>
    <w:rsid w:val="00845C4A"/>
    <w:rsid w:val="008C423C"/>
    <w:rsid w:val="008F4F95"/>
    <w:rsid w:val="00901772"/>
    <w:rsid w:val="009A0B1D"/>
    <w:rsid w:val="009D1590"/>
    <w:rsid w:val="009E7B9A"/>
    <w:rsid w:val="009F6A1B"/>
    <w:rsid w:val="00A10745"/>
    <w:rsid w:val="00A17695"/>
    <w:rsid w:val="00A93938"/>
    <w:rsid w:val="00AF7AD8"/>
    <w:rsid w:val="00B12406"/>
    <w:rsid w:val="00B259D3"/>
    <w:rsid w:val="00BD76C6"/>
    <w:rsid w:val="00BE5296"/>
    <w:rsid w:val="00C64492"/>
    <w:rsid w:val="00C9745F"/>
    <w:rsid w:val="00CF197C"/>
    <w:rsid w:val="00D5455B"/>
    <w:rsid w:val="00DA3466"/>
    <w:rsid w:val="00DE04E3"/>
    <w:rsid w:val="00DE0B1A"/>
    <w:rsid w:val="00DE679B"/>
    <w:rsid w:val="00EE2A85"/>
    <w:rsid w:val="00EF285B"/>
    <w:rsid w:val="00F7761F"/>
    <w:rsid w:val="00F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47EF"/>
  <w15:docId w15:val="{F0739F6B-6792-4A8F-9768-2074D174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BAF"/>
  </w:style>
  <w:style w:type="paragraph" w:styleId="a6">
    <w:name w:val="footer"/>
    <w:basedOn w:val="a"/>
    <w:link w:val="a7"/>
    <w:uiPriority w:val="99"/>
    <w:unhideWhenUsed/>
    <w:rsid w:val="00FA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BAF"/>
  </w:style>
  <w:style w:type="table" w:styleId="a8">
    <w:name w:val="Table Grid"/>
    <w:basedOn w:val="a1"/>
    <w:uiPriority w:val="39"/>
    <w:rsid w:val="009D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2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Наденька</cp:lastModifiedBy>
  <cp:revision>47</cp:revision>
  <cp:lastPrinted>2024-06-24T05:39:00Z</cp:lastPrinted>
  <dcterms:created xsi:type="dcterms:W3CDTF">2019-09-30T09:32:00Z</dcterms:created>
  <dcterms:modified xsi:type="dcterms:W3CDTF">2024-06-24T05:41:00Z</dcterms:modified>
</cp:coreProperties>
</file>