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733" w:rsidRPr="00771733" w:rsidRDefault="00771733" w:rsidP="00771733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771733" w:rsidRPr="00771733" w:rsidRDefault="00771733" w:rsidP="00771733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29 «Фантазия»</w:t>
      </w:r>
    </w:p>
    <w:p w:rsidR="00EE2A85" w:rsidRPr="00EE2A85" w:rsidRDefault="00771733" w:rsidP="00771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муницального образования города-курорт Анапа</w:t>
      </w:r>
    </w:p>
    <w:p w:rsidR="00771733" w:rsidRDefault="00771733" w:rsidP="00EE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733" w:rsidRPr="00771733" w:rsidRDefault="00771733" w:rsidP="007717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:rsidR="00771733" w:rsidRPr="00771733" w:rsidRDefault="00771733" w:rsidP="00771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33" w:rsidRPr="00771733" w:rsidRDefault="00771733" w:rsidP="00771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33" w:rsidRPr="00771733" w:rsidRDefault="00771733" w:rsidP="00771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346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A346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2024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98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85CB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7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</w:p>
    <w:p w:rsidR="00EE2A85" w:rsidRPr="00EE2A85" w:rsidRDefault="00EE2A85" w:rsidP="00EE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A85" w:rsidRPr="00771733" w:rsidRDefault="005E033B" w:rsidP="00985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969742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Start w:id="1" w:name="_Hlk169697242"/>
      <w:r w:rsidR="00EE2A85" w:rsidRPr="0077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6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проведения служебного расследования в отношении работников ДОУ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bookmarkEnd w:id="0"/>
    <w:p w:rsidR="00EE2A85" w:rsidRPr="00EE2A85" w:rsidRDefault="00EE2A85" w:rsidP="00EE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A85" w:rsidRPr="00771733" w:rsidRDefault="00EE2A85" w:rsidP="00C64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ст.13.3. ФЗ-273 от 25.12.2008 года «О противодействии коррупции»,</w:t>
      </w:r>
      <w:r w:rsidR="00C6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коррупционных правонарушений,</w:t>
      </w:r>
    </w:p>
    <w:p w:rsidR="00D5455B" w:rsidRDefault="00D5455B" w:rsidP="00EE2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A85" w:rsidRPr="00771733" w:rsidRDefault="00EE2A85" w:rsidP="00EE2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EE2A85" w:rsidRPr="00C64492" w:rsidRDefault="00EE2A85" w:rsidP="00C6449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</w:t>
      </w:r>
      <w:r w:rsidR="00C8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жденное</w:t>
      </w:r>
      <w:r w:rsidRPr="0077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C6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вве</w:t>
      </w:r>
      <w:r w:rsidR="00C8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денное</w:t>
      </w:r>
      <w:r w:rsidR="00C6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действие Положение о</w:t>
      </w:r>
      <w:r w:rsidR="00C64492" w:rsidRPr="00C6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проведения служебного расследования в отношении работников ДОУ</w:t>
      </w:r>
      <w:r w:rsidR="00C8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приказом заведующего № 01/11 от 09 января 2024 года считать действительным</w:t>
      </w:r>
      <w:r w:rsidR="00C6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492" w:rsidRPr="00C6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 1).</w:t>
      </w:r>
    </w:p>
    <w:p w:rsidR="00C64492" w:rsidRDefault="00C64492" w:rsidP="00CF197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работников ДОУ </w:t>
      </w:r>
      <w:bookmarkStart w:id="2" w:name="_Hlk16985548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64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служебного расследования в отношении работников ДОУ</w:t>
      </w:r>
      <w:bookmarkEnd w:id="2"/>
      <w:r w:rsidR="00C8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389" w:rsidRPr="00C873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(приложение 2).</w:t>
      </w:r>
    </w:p>
    <w:p w:rsidR="00C64492" w:rsidRPr="00C64492" w:rsidRDefault="00C64492" w:rsidP="00C6449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старший воспитатель, Жидкова Ирина Борисовна.</w:t>
      </w:r>
    </w:p>
    <w:p w:rsidR="00EE2A85" w:rsidRPr="00771733" w:rsidRDefault="00EE2A85" w:rsidP="00CF197C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приказа оставляю за собой.</w:t>
      </w:r>
    </w:p>
    <w:p w:rsidR="00BE5296" w:rsidRPr="00771733" w:rsidRDefault="00BE5296" w:rsidP="00D545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7C" w:rsidRDefault="00CF197C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61F" w:rsidRDefault="00CF197C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</w:t>
      </w:r>
      <w:r w:rsidR="00C6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Ж.Е. Сорокина</w:t>
      </w: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601" w:rsidRDefault="00202601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 (а): _________ /И.Б. Жидкова/</w:t>
      </w: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709" w:rsidRP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01/10 ОР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проведения 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служебного расследования 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работников ДОУ»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09.01.2024г.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МАДОУ 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 29 «Фантазия»</w:t>
      </w:r>
    </w:p>
    <w:p w:rsid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Ж.Е. Сорокина</w:t>
      </w:r>
    </w:p>
    <w:p w:rsidR="00C64492" w:rsidRP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«09» января 2024г.</w:t>
      </w:r>
    </w:p>
    <w:p w:rsidR="00C64492" w:rsidRPr="00C64492" w:rsidRDefault="00C64492" w:rsidP="00C64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85B" w:rsidRPr="00EF285B" w:rsidRDefault="00EF285B" w:rsidP="00EF285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EF285B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ПОЛОЖЕНИЕ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285B">
        <w:rPr>
          <w:rFonts w:ascii="Times New Roman" w:eastAsia="Calibri" w:hAnsi="Times New Roman" w:cs="Times New Roman"/>
          <w:b/>
          <w:bCs/>
          <w:sz w:val="26"/>
          <w:szCs w:val="26"/>
        </w:rPr>
        <w:t>о порядке проведения служебного расследования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285B">
        <w:rPr>
          <w:rFonts w:ascii="Times New Roman" w:eastAsia="Calibri" w:hAnsi="Times New Roman" w:cs="Times New Roman"/>
          <w:b/>
          <w:bCs/>
          <w:sz w:val="26"/>
          <w:szCs w:val="26"/>
        </w:rPr>
        <w:t>в МАДОУ д/с № 29 «Фантазия»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Положение о порядке проведения служебного расследования (далее - Положение) определяет процедуру проведения служебного расследования в отношении сотрудников </w:t>
      </w:r>
      <w:bookmarkStart w:id="3" w:name="_Hlk169692426"/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МАДОУ детский сад № 29 «Фантазия» </w:t>
      </w:r>
      <w:bookmarkEnd w:id="3"/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(далее – ДОУ), с целью установления и проверки фактов нарушения указанными лицами норм действующего законодательства Российской Федерации и нормативных документов.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285B" w:rsidRPr="00EF285B" w:rsidRDefault="00EF285B" w:rsidP="00EF285B">
      <w:pPr>
        <w:numPr>
          <w:ilvl w:val="0"/>
          <w:numId w:val="13"/>
        </w:numPr>
        <w:tabs>
          <w:tab w:val="left" w:pos="851"/>
          <w:tab w:val="left" w:pos="2977"/>
          <w:tab w:val="left" w:pos="3795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285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Общие положения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Задачей служебного расследования является установление фактов и обстоятельств нарушения работниками МАДОУ детский сад № 29 «Фантазия» федерального и областного законодательства, совершения должностного проступка, повлекшего вред для жизни и здоровья участников образовательного процесса, нарушение прав ребенка, изобличение виновных, соответствующее реагирование на их действия или бездействия, выявление причин и условий, способствующих совершению должностного проступка или нарушения, а также опровержение сведений, порочащих честь и достоинство лица, в отношении которого проводиться служебное расследование.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285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2. Организация проведения служебного расследования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2.1. Поводы к назначению служебного расследования Поводами к назначению </w:t>
      </w:r>
      <w:r w:rsidRPr="00EF285B">
        <w:rPr>
          <w:rFonts w:ascii="Times New Roman" w:eastAsia="Calibri" w:hAnsi="Times New Roman" w:cs="Times New Roman"/>
          <w:sz w:val="26"/>
          <w:szCs w:val="26"/>
          <w:u w:val="single"/>
        </w:rPr>
        <w:t>служебного расследования являются</w:t>
      </w: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а) заявление лица, в отношении которого проводится служебное расследование;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б) представление органов прокуратуры, следствия и дознания, государственной налоговой службы и иных уполномоченных законом органов;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в) систематическое нарушение трудовой дисциплины и должностной инструкции;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г) поступившая администрации МАДОУ детский сад № 29 «Фантазия» информация (за исключением анонимной) о совершенном проступке, причинении ущерба, фактах физического и/ или психического воздействия на ребенка;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д) опубликование в средствах массовой информации сведений о противоправном поведении лица, в отношении которого проводится служебное расследование;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lastRenderedPageBreak/>
        <w:t>е) жалобы и заявления родителей (законных представителей) воспитанников и сотрудников, зарегистрированные в Журнале регистрации входящей документации;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 ж) действия или бездействия работника, повлекшие детский травматизм или несчастный случай с другим сотрудником.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2.2. По поступившим вышеуказанным документам в течение трех рабочих дней руководитель (в его отсутствие заместитель заведующего по воспитательно – методической работе) принимает одно из следующих решений: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а) о проведении служебного расследования;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б) об отказе в проведении служебного расследования.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2.3. Решение о проведении служебного расследования должно содержать установленные настоящим Положением поводы, срок проведения служебного расследования, перечень лиц, ответственных за его проведение.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На основании заявления руководитель ДОУ издает приказ о проведении служебного расследования.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Служебное расследование должно быть проведено не позднее чем в десятидневный срок со дня поступления в МАДОУ детский сад № 29 «Фантазия» заявления, жалобы, информации, сообщения о нарушении. В исключительных случаях срок служебного расследования может быть продлен, но не более чем на один месяц, руководителем, назначившим служебное расследование.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Решение о проведении служебного расследования объявляется лицу, в отношении которого оно проводится, под роспись в течение трех рабочих дней.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2.4. Запрещаются назначение и проведение служебного расследования в интересах какой-либо политической партии, общественного или религиозного объединения.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2.5. Служебное расследование ведется гласными методами на основе существующих законодательных актов и нормативных документов: </w:t>
      </w:r>
    </w:p>
    <w:p w:rsidR="00EF285B" w:rsidRPr="00EF285B" w:rsidRDefault="00EF285B" w:rsidP="00EF285B">
      <w:pPr>
        <w:numPr>
          <w:ilvl w:val="0"/>
          <w:numId w:val="14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Трудового Кодекса РФ, </w:t>
      </w:r>
    </w:p>
    <w:p w:rsidR="00EF285B" w:rsidRPr="00EF285B" w:rsidRDefault="00EF285B" w:rsidP="00EF285B">
      <w:pPr>
        <w:numPr>
          <w:ilvl w:val="0"/>
          <w:numId w:val="14"/>
        </w:numPr>
        <w:tabs>
          <w:tab w:val="left" w:pos="2977"/>
          <w:tab w:val="left" w:pos="37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Закона РФ «Об образовании», Административных регламентов ДОУ, Устава ДОУ, Типового положения о дошкольном образовательном учреждении, Правил внутреннего трудового распорядка, Коллективного договора, договора между родителями воспитанников и детским садом; Конвенцией о защите прав ребенка, локальными актами ДОУ.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2.6. Служебное расследование проводиться коллегиальным органом – комиссией по служебному расследованию (далее комиссия).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2.6.1. Состав комиссии утверждается руководителем МАДОУ детский сад № 29 «Фантазия» для рассмотрения дела в отношении конкретного лица. В состав комиссии входят представители администрации ДОУ, профсоюзного комитета, педагог – психолог, общественного инспектора по защите и охране прав детства ДОУ, представители всех служб ДОУ.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2.6.2. </w:t>
      </w:r>
      <w:r w:rsidRPr="00EF285B">
        <w:rPr>
          <w:rFonts w:ascii="Times New Roman" w:eastAsia="Calibri" w:hAnsi="Times New Roman" w:cs="Times New Roman"/>
          <w:sz w:val="26"/>
          <w:szCs w:val="26"/>
          <w:u w:val="single"/>
        </w:rPr>
        <w:t>Комиссия в праве</w:t>
      </w: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в рамках служебного расследования опросить свидетелей, получить письменные объяснения от всех участников конфликта в течение 7 дней;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знакомиться с соответствующими документами МАДОУ детский сад № 29 «Фантазия» в случае необходимости приобщать их копии к материалам проверки;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привлекать к проверке и получать консультации у специалистов по вопросам, требующим специальных знаний;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готовить поручения и запросы в другие органы о представлении необходимой информации и выяснении обстоятельств, подлежащих установлению, исполнение которых обязательно для всех должностных лиц;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изучать должностные инструкции, личное дело лица, совершившего нарушение, с обращением особого внимания на соблюдение всех необходимых требований при приеме на работу, назначение на должность и наличие у него взысканий;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вносить руководителю предложения об отстранении от исполнения служебных обязанностей лица, в отношении которого проводится служебное расследование, но не более чем на один месяц;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получать от лица, в отношении которого ведется служебное расследование, письменные объяснения независимо от занимаемой должности, а также от лиц, проходящих по материалам проверки.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2.6.3. </w:t>
      </w:r>
      <w:r w:rsidRPr="00EF285B">
        <w:rPr>
          <w:rFonts w:ascii="Times New Roman" w:eastAsia="Calibri" w:hAnsi="Times New Roman" w:cs="Times New Roman"/>
          <w:sz w:val="26"/>
          <w:szCs w:val="26"/>
          <w:u w:val="single"/>
        </w:rPr>
        <w:t>Комиссия обязана</w:t>
      </w: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осматривать место совершенного нарушения;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соблюдать предусмотренные законом права и интересы заявителя и лица, в отношении которого проводится проверка, иных лиц, проходящих по материалам служебного расследования;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разъяснять заявителям и лицу, в отношении которого проводится служебное расследование, их права, обеспечивать осуществление этих прав, рассматривать поступающие в ходе проверки и по ее окончании заявления и ходатайства;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своевременно докладывать руководителю, назначившему служебное расследование, о выявленных недостатках, нарушениях закона, причинах и условиях, способствующих совершению нарушения, вносить предложения по их незамедлительному устранению;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при установлении в ходе служебного расследования признаков преступления в деянии лица, в отношении которого оно проводится, либо иных лиц, передавать материалы служебного расследования в правоохранительные органы для решения вопроса в установленном законом порядке;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о результатах проверки и мерах воздействия на лицо, совершившее нарушение, информировать руководителя, принявшего решение о проведении служебного расследования, заявителя и иных заинтересованных лиц. Запрещается разглашать сведения личного характера, выявленные в процессе проверки в отношении проверяемого;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готовить по результатам проверки заключение и представлять на рассмотрение руководителю, принявшему решение о проведении служебного расследования.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2.6.4. Член комиссии не может участвовать в проведении служебного расследования, если он: - является потерпевшим, очевидцем данного нарушения; - является родственником потерпевшего или лица, совершившего нарушение; - является подчиненным лица, совершившего нарушение; - имеются иные обстоятельства, которые прямо или косвенно могут повлиять на результаты служебного расследования.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2.6.5. Персональную ответственность за полное, объективное и всестороннее проведение служебного расследования, соблюдение установленного срока несут члены комиссии, непосредственно его осуществляющие.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2.7. </w:t>
      </w:r>
      <w:r w:rsidRPr="00EF285B">
        <w:rPr>
          <w:rFonts w:ascii="Times New Roman" w:eastAsia="Calibri" w:hAnsi="Times New Roman" w:cs="Times New Roman"/>
          <w:sz w:val="26"/>
          <w:szCs w:val="26"/>
          <w:u w:val="single"/>
        </w:rPr>
        <w:t>Права лица, в отношении которого проводится служебное расследование</w:t>
      </w: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знать предмет проверки, давать письменные объяснения;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представлять доказательства, по существу, изучаемых обстоятельств;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заявлять ходатайства, в том числе об истребовании дополнительных материалов;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-заявлять отводы в отношении члена комиссии, осуществляющего служебное расследование, подавать жалобы на его действия и решения. Заявления об отводе и жалобы излагаются в письменной форме с предоставлением конкретных доводов, объясняющих отвод. Руководитель, назначивший служебное расследование, принимает решение об отказе либо удовлетворении отвода, жалобы, о чем сообщается заявителю через проверяющего;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знакомиться по окончании служебного расследования, с разрешения руководителя, назначившего служебное расследование, с заключением и материалами в части, его касающейся, если это не противоречит требованиям сохранения данных, которые могут причинить ущерб сотрудникам в их взаимоотношениях с коллективом или руководителем.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2.8. </w:t>
      </w:r>
      <w:r w:rsidRPr="00EF285B">
        <w:rPr>
          <w:rFonts w:ascii="Times New Roman" w:eastAsia="Calibri" w:hAnsi="Times New Roman" w:cs="Times New Roman"/>
          <w:sz w:val="26"/>
          <w:szCs w:val="26"/>
          <w:u w:val="single"/>
        </w:rPr>
        <w:t>В процессе служебного расследования полному, объективному и всестороннему установлению подлежат: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 - событие и виновность проверяемого (за исключением преступления), время, место, способ и другие обстоятельства совершенного нарушения. В случае возбуждения уголовного дела в отношении, проверяемого служебное расследование, проводится только по обстоятельствам, предшествующим преступлению, выявлению причин и условий, ему способствующих;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обстоятельства, влияющие на степень и характер ответственности проверяемого, как отягчающие, так и смягчающие его вину;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деловые и моральные качества проверяемого и другие данные, характеризующие личность.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285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3. Порядок составления заключения (акта) по результатам служебного расследования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3.1. По окончании служебного расследования должно быть подготовлено заключение (акт), в котором указываются: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должность, фамилия, имя, отчество сотрудника, проводившего служебное расследование;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основания для назначения служебного расследования;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должность, фамилия, имя, отчество, год рождения, образование и время работы в занимаемой должности лица, в отношении которого проведено служебное расследование;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сущность установленного нарушения, его последствия, какими материалами подтверждается или исключается вина сотрудника, обстоятельства, отягчающие или смягчающие его ответственность, причины и условия, способствующие нарушению, характер и размер ущерба, причиненного нарушением, принятые либо предполагаемые меры по их устранению;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- предложения о применении конкретного вида дисциплинарного взыскания или мер общественного воздействия, о возмещении материального ущерба, направлении материалов в органы предварительного следствия.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3.2. Все письменные заявления и жалобы, материалы служебных расследований хранятся в делопроизводстве ДОУ согласно номенклатуре дел, и приобщаются к личному делу сотрудника, совершившего проступок.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3.3. В случае возбуждения уголовного дела в отношении сотрудника, совершившего нарушение, решение о принятии к нему мер воздействия выносится после установления его виновности или невиновности в преступлении.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3.4. В случае наличия признаков состава административного правонарушения и уголовно наказуемого преступления, независимо от решения вопроса о привлечении к дисциплинарной ответственности должностного лица, материалы о решении вопросов по привлечению к административной или уголовной ответственности направляются в соответствующие органы.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285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Правила проведения служебного расследования,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285B">
        <w:rPr>
          <w:rFonts w:ascii="Times New Roman" w:eastAsia="Calibri" w:hAnsi="Times New Roman" w:cs="Times New Roman"/>
          <w:b/>
          <w:bCs/>
          <w:sz w:val="26"/>
          <w:szCs w:val="26"/>
        </w:rPr>
        <w:t>в соответствии с Положением о порядке проведения служебного расследования в МАДОУ детский сад № 29 «Фантазия»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1. Прием заявления, жалобы, информации о факте нарушения или проступка сотрудника МАДОУ детский сад № 29 «Фантазия» Регистрация заявления делопроизводителем в журнале «Входящей документации».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2. В трехдневный срок принятие решения руководителем о проведении (не проведении) служебного расследования. Издание приказа и назначение соответствующей комиссии по проведению служебного расследования.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3. Проведение служебного расследования комиссией в сроки, определенные приказом руководителя, гласными методами на основе законодательных актов и нормативных документов РФ.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4. Ознакомление лица, чей проступок или нарушение стали фактом служебного расследования, с приказом по ДОУ и материалами расследования.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5. Участие лица, подвергшегося служебному расследованию в расследовании факта проступка или нарушения.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6. Составление комиссией заключения (акта) по результатам служебного расследования.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7. Издание приказа руководителем по результатам служебного расследования и принятие административных мер в отношении лица, подвергшегося служебному расследованию или опровержение сведений.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 xml:space="preserve">8. Ответ заявителю по форме, его удовлетворяющей, о результатах служебного расследования. </w:t>
      </w: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285B" w:rsidRPr="00EF285B" w:rsidRDefault="00EF285B" w:rsidP="00EF285B">
      <w:pPr>
        <w:tabs>
          <w:tab w:val="left" w:pos="2977"/>
          <w:tab w:val="left" w:pos="3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285B">
        <w:rPr>
          <w:rFonts w:ascii="Times New Roman" w:eastAsia="Calibri" w:hAnsi="Times New Roman" w:cs="Times New Roman"/>
          <w:sz w:val="26"/>
          <w:szCs w:val="26"/>
        </w:rPr>
        <w:t>9. В случае уголовной ответственности направление материалов служебного расследования в соответствующие органы</w:t>
      </w: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09" w:rsidRDefault="005B1709" w:rsidP="00CF19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7A" w:rsidRPr="00C64492" w:rsidRDefault="0091277A" w:rsidP="00912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1277A" w:rsidRDefault="0091277A" w:rsidP="00912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</w:t>
      </w:r>
    </w:p>
    <w:p w:rsidR="0091277A" w:rsidRDefault="0091277A" w:rsidP="00912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проведения </w:t>
      </w:r>
    </w:p>
    <w:p w:rsidR="0091277A" w:rsidRDefault="0091277A" w:rsidP="00912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служебного расследования </w:t>
      </w:r>
    </w:p>
    <w:p w:rsidR="0091277A" w:rsidRDefault="0091277A" w:rsidP="00912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работников ДОУ»</w:t>
      </w:r>
    </w:p>
    <w:p w:rsidR="0091277A" w:rsidRDefault="0091277A" w:rsidP="00912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1277A" w:rsidRDefault="0091277A" w:rsidP="00912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служебного расследования в отношении работников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 (а):</w:t>
      </w: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588"/>
        <w:gridCol w:w="5369"/>
        <w:gridCol w:w="1700"/>
        <w:gridCol w:w="1229"/>
        <w:gridCol w:w="1179"/>
      </w:tblGrid>
      <w:tr w:rsidR="00CF0B0A" w:rsidTr="00CF0B0A">
        <w:tc>
          <w:tcPr>
            <w:tcW w:w="588" w:type="dxa"/>
          </w:tcPr>
          <w:p w:rsidR="00CF0B0A" w:rsidRPr="00A71EA2" w:rsidRDefault="00CF0B0A" w:rsidP="00250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4" w:name="_Hlk169855600"/>
            <w:r w:rsidRPr="00A71EA2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369" w:type="dxa"/>
          </w:tcPr>
          <w:p w:rsidR="00CF0B0A" w:rsidRPr="00A71EA2" w:rsidRDefault="00CF0B0A" w:rsidP="00250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1EA2">
              <w:rPr>
                <w:rFonts w:ascii="Times New Roman" w:hAnsi="Times New Roman" w:cs="Times New Roman"/>
                <w:bCs/>
                <w:sz w:val="26"/>
                <w:szCs w:val="26"/>
              </w:rPr>
              <w:t>Ф.И.О. сотрудника</w:t>
            </w:r>
          </w:p>
        </w:tc>
        <w:tc>
          <w:tcPr>
            <w:tcW w:w="1700" w:type="dxa"/>
          </w:tcPr>
          <w:p w:rsidR="00CF0B0A" w:rsidRPr="00A71EA2" w:rsidRDefault="00CF0B0A" w:rsidP="00250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1E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Должность </w:t>
            </w:r>
          </w:p>
        </w:tc>
        <w:tc>
          <w:tcPr>
            <w:tcW w:w="1229" w:type="dxa"/>
          </w:tcPr>
          <w:p w:rsidR="00CF0B0A" w:rsidRPr="00A71EA2" w:rsidRDefault="00CF0B0A" w:rsidP="00250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1E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Дата </w:t>
            </w:r>
          </w:p>
        </w:tc>
        <w:tc>
          <w:tcPr>
            <w:tcW w:w="1179" w:type="dxa"/>
          </w:tcPr>
          <w:p w:rsidR="00CF0B0A" w:rsidRPr="00A71EA2" w:rsidRDefault="00CF0B0A" w:rsidP="00250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1E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Подпись </w:t>
            </w: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CF0B0A" w:rsidTr="00CF0B0A">
        <w:tc>
          <w:tcPr>
            <w:tcW w:w="588" w:type="dxa"/>
          </w:tcPr>
          <w:p w:rsidR="00CF0B0A" w:rsidRPr="00882C91" w:rsidRDefault="00CF0B0A" w:rsidP="00CF0B0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9" w:type="dxa"/>
          </w:tcPr>
          <w:p w:rsidR="00CF0B0A" w:rsidRDefault="00CF0B0A" w:rsidP="00250B4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5B1709" w:rsidRDefault="00CF0B0A" w:rsidP="00D252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69855611"/>
      <w:bookmarkStart w:id="6" w:name="_GoBack"/>
      <w:bookmarkEnd w:id="4"/>
      <w:r w:rsidRPr="00CF0B0A">
        <w:rPr>
          <w:rFonts w:ascii="Times New Roman" w:eastAsia="Times New Roman" w:hAnsi="Times New Roman" w:cs="Times New Roman"/>
          <w:sz w:val="24"/>
          <w:szCs w:val="24"/>
        </w:rPr>
        <w:t>Ознакомил (а): ________ И.Б. Жидкова /ответственный</w:t>
      </w:r>
      <w:r w:rsidRPr="00CF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B0A">
        <w:rPr>
          <w:rFonts w:ascii="Times New Roman" w:eastAsia="Times New Roman" w:hAnsi="Times New Roman" w:cs="Times New Roman"/>
          <w:sz w:val="24"/>
          <w:szCs w:val="24"/>
        </w:rPr>
        <w:t>за профилактику коррупционных и иных правонарушений/</w:t>
      </w:r>
      <w:bookmarkEnd w:id="5"/>
      <w:bookmarkEnd w:id="6"/>
    </w:p>
    <w:sectPr w:rsidR="005B1709" w:rsidSect="009A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30C4"/>
    <w:multiLevelType w:val="hybridMultilevel"/>
    <w:tmpl w:val="2892E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0FC3"/>
    <w:multiLevelType w:val="hybridMultilevel"/>
    <w:tmpl w:val="DD14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1140"/>
    <w:multiLevelType w:val="multilevel"/>
    <w:tmpl w:val="9B9C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81D6A"/>
    <w:multiLevelType w:val="hybridMultilevel"/>
    <w:tmpl w:val="25EE7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1C50"/>
    <w:multiLevelType w:val="hybridMultilevel"/>
    <w:tmpl w:val="CFC0A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5104"/>
    <w:multiLevelType w:val="hybridMultilevel"/>
    <w:tmpl w:val="38BA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C08A2"/>
    <w:multiLevelType w:val="hybridMultilevel"/>
    <w:tmpl w:val="9B802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00DE7"/>
    <w:multiLevelType w:val="hybridMultilevel"/>
    <w:tmpl w:val="E6783692"/>
    <w:lvl w:ilvl="0" w:tplc="980ECE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526EF"/>
    <w:multiLevelType w:val="multilevel"/>
    <w:tmpl w:val="C166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E62DF"/>
    <w:multiLevelType w:val="hybridMultilevel"/>
    <w:tmpl w:val="82DA5B46"/>
    <w:lvl w:ilvl="0" w:tplc="0854FF0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C7D78"/>
    <w:multiLevelType w:val="hybridMultilevel"/>
    <w:tmpl w:val="8FCCF7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611CD"/>
    <w:multiLevelType w:val="hybridMultilevel"/>
    <w:tmpl w:val="564A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907FE"/>
    <w:multiLevelType w:val="hybridMultilevel"/>
    <w:tmpl w:val="9F86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61545"/>
    <w:multiLevelType w:val="hybridMultilevel"/>
    <w:tmpl w:val="CB0C14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65E8C"/>
    <w:multiLevelType w:val="hybridMultilevel"/>
    <w:tmpl w:val="B2F4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4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A85"/>
    <w:rsid w:val="001129BA"/>
    <w:rsid w:val="00202601"/>
    <w:rsid w:val="002E3E75"/>
    <w:rsid w:val="005B1709"/>
    <w:rsid w:val="005E033B"/>
    <w:rsid w:val="006064F9"/>
    <w:rsid w:val="006B3432"/>
    <w:rsid w:val="00771733"/>
    <w:rsid w:val="008C423C"/>
    <w:rsid w:val="0091277A"/>
    <w:rsid w:val="00985CB0"/>
    <w:rsid w:val="009A0B1D"/>
    <w:rsid w:val="00A71EA2"/>
    <w:rsid w:val="00AF7AD8"/>
    <w:rsid w:val="00BE5296"/>
    <w:rsid w:val="00C64492"/>
    <w:rsid w:val="00C87389"/>
    <w:rsid w:val="00CF0B0A"/>
    <w:rsid w:val="00CF197C"/>
    <w:rsid w:val="00D252AA"/>
    <w:rsid w:val="00D5455B"/>
    <w:rsid w:val="00DA3466"/>
    <w:rsid w:val="00DE04E3"/>
    <w:rsid w:val="00EE2A85"/>
    <w:rsid w:val="00EF285B"/>
    <w:rsid w:val="00F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B659"/>
  <w15:docId w15:val="{F0739F6B-6792-4A8F-9768-2074D174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7C"/>
    <w:pPr>
      <w:ind w:left="720"/>
      <w:contextualSpacing/>
    </w:pPr>
  </w:style>
  <w:style w:type="table" w:styleId="a4">
    <w:name w:val="Table Grid"/>
    <w:basedOn w:val="a1"/>
    <w:uiPriority w:val="39"/>
    <w:rsid w:val="00CF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9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Наденька</cp:lastModifiedBy>
  <cp:revision>25</cp:revision>
  <cp:lastPrinted>2024-06-21T06:45:00Z</cp:lastPrinted>
  <dcterms:created xsi:type="dcterms:W3CDTF">2019-09-30T09:32:00Z</dcterms:created>
  <dcterms:modified xsi:type="dcterms:W3CDTF">2024-06-21T06:46:00Z</dcterms:modified>
</cp:coreProperties>
</file>